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35" w:rsidRPr="009C1B3D" w:rsidRDefault="005C1B35" w:rsidP="004169E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9C1B3D">
        <w:rPr>
          <w:rFonts w:asciiTheme="minorHAnsi" w:hAnsiTheme="minorHAnsi"/>
          <w:sz w:val="22"/>
          <w:szCs w:val="22"/>
          <w:lang w:val="sr-Cyrl-CS"/>
        </w:rPr>
        <w:t xml:space="preserve">На основу решења </w:t>
      </w:r>
      <w:r w:rsidR="009D5B84">
        <w:rPr>
          <w:rFonts w:asciiTheme="minorHAnsi" w:hAnsiTheme="minorHAnsi"/>
          <w:sz w:val="22"/>
          <w:szCs w:val="22"/>
          <w:lang w:val="sr-Cyrl-CS"/>
        </w:rPr>
        <w:t xml:space="preserve">стечајног судије 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Привредног суда у </w:t>
      </w:r>
      <w:r w:rsidR="004070A4" w:rsidRPr="009C1B3D">
        <w:rPr>
          <w:rFonts w:asciiTheme="minorHAnsi" w:hAnsiTheme="minorHAnsi"/>
          <w:sz w:val="22"/>
          <w:szCs w:val="22"/>
          <w:lang w:val="sr-Cyrl-CS"/>
        </w:rPr>
        <w:t xml:space="preserve">Крагујевцу </w:t>
      </w:r>
      <w:r w:rsidR="009D5B84">
        <w:rPr>
          <w:rFonts w:asciiTheme="minorHAnsi" w:hAnsiTheme="minorHAnsi"/>
          <w:sz w:val="22"/>
          <w:szCs w:val="22"/>
          <w:lang w:val="sr-Cyrl-CS"/>
        </w:rPr>
        <w:t>о отпочињању ба</w:t>
      </w:r>
      <w:r w:rsidR="006357A2">
        <w:rPr>
          <w:rFonts w:asciiTheme="minorHAnsi" w:hAnsiTheme="minorHAnsi"/>
          <w:sz w:val="22"/>
          <w:szCs w:val="22"/>
          <w:lang w:val="sr-Cyrl-CS"/>
        </w:rPr>
        <w:t>нкротства</w:t>
      </w:r>
      <w:r w:rsidR="009D5B84">
        <w:rPr>
          <w:rFonts w:asciiTheme="minorHAnsi" w:hAnsiTheme="minorHAnsi"/>
          <w:sz w:val="22"/>
          <w:szCs w:val="22"/>
          <w:lang w:val="sr-Cyrl-CS"/>
        </w:rPr>
        <w:t xml:space="preserve">, Посл. бр. </w:t>
      </w:r>
      <w:r w:rsidR="004070A4" w:rsidRPr="009C1B3D">
        <w:rPr>
          <w:rFonts w:asciiTheme="minorHAnsi" w:hAnsiTheme="minorHAnsi"/>
          <w:sz w:val="22"/>
          <w:szCs w:val="22"/>
          <w:lang w:val="sr-Cyrl-CS"/>
        </w:rPr>
        <w:t>2 Ст</w:t>
      </w:r>
      <w:r w:rsidR="009D5B84">
        <w:rPr>
          <w:rFonts w:asciiTheme="minorHAnsi" w:hAnsiTheme="minorHAnsi"/>
          <w:sz w:val="22"/>
          <w:szCs w:val="22"/>
          <w:lang w:val="sr-Cyrl-CS"/>
        </w:rPr>
        <w:t>. 32/2015 од 1.12.2015</w:t>
      </w:r>
      <w:r w:rsidRPr="009C1B3D">
        <w:rPr>
          <w:rFonts w:asciiTheme="minorHAnsi" w:hAnsiTheme="minorHAnsi"/>
          <w:sz w:val="22"/>
          <w:szCs w:val="22"/>
          <w:lang w:val="sr-Cyrl-CS"/>
        </w:rPr>
        <w:t>. године</w:t>
      </w:r>
      <w:r w:rsidRPr="009C1B3D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9D5B84">
        <w:rPr>
          <w:rFonts w:asciiTheme="minorHAnsi" w:hAnsiTheme="minorHAnsi"/>
          <w:sz w:val="22"/>
          <w:szCs w:val="22"/>
          <w:lang w:val="ru-RU"/>
        </w:rPr>
        <w:t xml:space="preserve">а </w:t>
      </w:r>
      <w:r w:rsidRPr="009C1B3D">
        <w:rPr>
          <w:rFonts w:asciiTheme="minorHAnsi" w:hAnsiTheme="minorHAnsi"/>
          <w:sz w:val="22"/>
          <w:szCs w:val="22"/>
          <w:lang w:val="sr-Cyrl-CS"/>
        </w:rPr>
        <w:t>у складу са члан</w:t>
      </w:r>
      <w:r w:rsidRPr="009C1B3D">
        <w:rPr>
          <w:rFonts w:asciiTheme="minorHAnsi" w:hAnsiTheme="minorHAnsi"/>
          <w:sz w:val="22"/>
          <w:szCs w:val="22"/>
        </w:rPr>
        <w:t>o</w:t>
      </w:r>
      <w:r w:rsidRPr="009C1B3D">
        <w:rPr>
          <w:rFonts w:asciiTheme="minorHAnsi" w:hAnsiTheme="minorHAnsi"/>
          <w:sz w:val="22"/>
          <w:szCs w:val="22"/>
          <w:lang w:val="sr-Cyrl-CS"/>
        </w:rPr>
        <w:t>вима 131</w:t>
      </w:r>
      <w:r w:rsidRPr="009C1B3D">
        <w:rPr>
          <w:rFonts w:asciiTheme="minorHAnsi" w:hAnsiTheme="minorHAnsi"/>
          <w:sz w:val="22"/>
          <w:szCs w:val="22"/>
          <w:lang w:val="ru-RU"/>
        </w:rPr>
        <w:t>,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574225" w:rsidRPr="009C1B3D">
        <w:rPr>
          <w:rFonts w:asciiTheme="minorHAnsi" w:hAnsiTheme="minorHAnsi"/>
          <w:sz w:val="22"/>
          <w:szCs w:val="22"/>
          <w:lang w:val="ru-RU"/>
        </w:rPr>
        <w:t>132</w:t>
      </w:r>
      <w:r w:rsidRPr="009C1B3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9C1B3D">
        <w:rPr>
          <w:rFonts w:asciiTheme="minorHAnsi" w:hAnsiTheme="minorHAnsi"/>
          <w:sz w:val="22"/>
          <w:szCs w:val="22"/>
          <w:lang w:val="sr-Cyrl-CS"/>
        </w:rPr>
        <w:t>и</w:t>
      </w:r>
      <w:r w:rsidRPr="009C1B3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9C1B3D">
        <w:rPr>
          <w:rFonts w:asciiTheme="minorHAnsi" w:hAnsiTheme="minorHAnsi"/>
          <w:sz w:val="22"/>
          <w:szCs w:val="22"/>
          <w:lang w:val="sr-Cyrl-CS"/>
        </w:rPr>
        <w:t>133</w:t>
      </w:r>
      <w:r w:rsidRPr="009C1B3D">
        <w:rPr>
          <w:rFonts w:asciiTheme="minorHAnsi" w:hAnsiTheme="minorHAnsi"/>
          <w:sz w:val="22"/>
          <w:szCs w:val="22"/>
          <w:lang w:val="ru-RU"/>
        </w:rPr>
        <w:t>.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 Закона о стечају («</w:t>
      </w:r>
      <w:r w:rsidRPr="009C1B3D">
        <w:rPr>
          <w:rFonts w:asciiTheme="minorHAnsi" w:hAnsiTheme="minorHAnsi"/>
          <w:i/>
          <w:sz w:val="22"/>
          <w:szCs w:val="22"/>
          <w:lang w:val="sr-Cyrl-CS"/>
        </w:rPr>
        <w:t>Службени гласник  Републике Србије» број 104/2009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) и Националним стандардом број  </w:t>
      </w:r>
      <w:r w:rsidRPr="009C1B3D">
        <w:rPr>
          <w:rFonts w:asciiTheme="minorHAnsi" w:hAnsiTheme="minorHAnsi"/>
          <w:sz w:val="22"/>
          <w:szCs w:val="22"/>
        </w:rPr>
        <w:t>5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 о начину и поступку уновчења имовине стечајног дужника («</w:t>
      </w:r>
      <w:r w:rsidRPr="009C1B3D">
        <w:rPr>
          <w:rFonts w:asciiTheme="minorHAnsi" w:hAnsiTheme="minorHAnsi"/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Pr="009C1B3D">
        <w:rPr>
          <w:rFonts w:asciiTheme="minorHAnsi" w:hAnsiTheme="minorHAnsi"/>
          <w:i/>
          <w:sz w:val="22"/>
          <w:szCs w:val="22"/>
        </w:rPr>
        <w:t>13/2010</w:t>
      </w:r>
      <w:r w:rsidRPr="009C1B3D">
        <w:rPr>
          <w:rFonts w:asciiTheme="minorHAnsi" w:hAnsiTheme="minorHAnsi"/>
          <w:i/>
          <w:sz w:val="22"/>
          <w:szCs w:val="22"/>
          <w:lang w:val="sr-Cyrl-CS"/>
        </w:rPr>
        <w:t>.</w:t>
      </w:r>
      <w:r w:rsidRPr="009C1B3D">
        <w:rPr>
          <w:rFonts w:asciiTheme="minorHAnsi" w:hAnsiTheme="minorHAnsi"/>
          <w:sz w:val="22"/>
          <w:szCs w:val="22"/>
          <w:lang w:val="sr-Cyrl-CS"/>
        </w:rPr>
        <w:t>)</w:t>
      </w:r>
      <w:r w:rsidRPr="009C1B3D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9D5B84">
        <w:rPr>
          <w:rFonts w:asciiTheme="minorHAnsi" w:hAnsiTheme="minorHAnsi"/>
          <w:sz w:val="22"/>
          <w:szCs w:val="22"/>
          <w:lang w:val="ru-RU"/>
        </w:rPr>
        <w:t>стечајни управник дужника</w:t>
      </w:r>
    </w:p>
    <w:p w:rsidR="005C1B35" w:rsidRDefault="005C1B35" w:rsidP="005C1B35">
      <w:pPr>
        <w:jc w:val="both"/>
        <w:rPr>
          <w:lang w:val="sr-Cyrl-CS"/>
        </w:rPr>
      </w:pPr>
    </w:p>
    <w:p w:rsidR="005C1B35" w:rsidRPr="009C1B3D" w:rsidRDefault="005C1B35" w:rsidP="005C1B35">
      <w:pPr>
        <w:jc w:val="center"/>
        <w:rPr>
          <w:rFonts w:asciiTheme="minorHAnsi" w:hAnsiTheme="minorHAnsi"/>
          <w:b/>
          <w:sz w:val="26"/>
          <w:szCs w:val="26"/>
          <w:lang w:val="sr-Cyrl-CS"/>
        </w:rPr>
      </w:pPr>
      <w:r w:rsidRPr="009C1B3D">
        <w:rPr>
          <w:rFonts w:asciiTheme="minorHAnsi" w:hAnsiTheme="minorHAnsi"/>
          <w:b/>
          <w:lang w:val="sr-Latn-CS"/>
        </w:rPr>
        <w:t xml:space="preserve"> </w:t>
      </w:r>
      <w:r w:rsidR="009D5B84">
        <w:rPr>
          <w:rFonts w:asciiTheme="minorHAnsi" w:hAnsiTheme="minorHAnsi"/>
          <w:b/>
        </w:rPr>
        <w:t>Т</w:t>
      </w:r>
      <w:r w:rsidR="00C33B88">
        <w:rPr>
          <w:rFonts w:asciiTheme="minorHAnsi" w:hAnsiTheme="minorHAnsi"/>
          <w:b/>
        </w:rPr>
        <w:t>РГОВИНСКО ДРУШТВО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6"/>
          <w:szCs w:val="26"/>
          <w:lang w:val="sr-Cyrl-CS"/>
        </w:rPr>
        <w:t>''</w:t>
      </w:r>
      <w:r w:rsidR="001B1846" w:rsidRPr="009C1B3D">
        <w:rPr>
          <w:rFonts w:asciiTheme="minorHAnsi" w:hAnsiTheme="minorHAnsi"/>
          <w:b/>
          <w:sz w:val="26"/>
          <w:szCs w:val="26"/>
          <w:lang w:val="sr-Cyrl-CS"/>
        </w:rPr>
        <w:t>С</w:t>
      </w:r>
      <w:r w:rsidR="009D5B84">
        <w:rPr>
          <w:rFonts w:asciiTheme="minorHAnsi" w:hAnsiTheme="minorHAnsi"/>
          <w:b/>
          <w:sz w:val="26"/>
          <w:szCs w:val="26"/>
          <w:lang w:val="sr-Cyrl-CS"/>
        </w:rPr>
        <w:t>ЛАВУЈ</w:t>
      </w:r>
      <w:r w:rsidRPr="009C1B3D">
        <w:rPr>
          <w:rFonts w:asciiTheme="minorHAnsi" w:hAnsiTheme="minorHAnsi"/>
          <w:b/>
          <w:sz w:val="26"/>
          <w:szCs w:val="26"/>
          <w:lang w:val="sr-Cyrl-CS"/>
        </w:rPr>
        <w:t>''</w:t>
      </w:r>
      <w:r w:rsidRPr="009C1B3D">
        <w:rPr>
          <w:rFonts w:asciiTheme="minorHAnsi" w:hAnsiTheme="minorHAnsi"/>
          <w:b/>
          <w:sz w:val="26"/>
          <w:szCs w:val="26"/>
          <w:lang w:val="sr-Latn-CS"/>
        </w:rPr>
        <w:t xml:space="preserve"> </w:t>
      </w:r>
      <w:r w:rsidR="009D5B84">
        <w:rPr>
          <w:rFonts w:asciiTheme="minorHAnsi" w:hAnsiTheme="minorHAnsi"/>
          <w:b/>
          <w:sz w:val="26"/>
          <w:szCs w:val="26"/>
        </w:rPr>
        <w:t xml:space="preserve">ДОО ЋУПРИЈА </w:t>
      </w:r>
      <w:r w:rsidR="00C33B88">
        <w:rPr>
          <w:rFonts w:asciiTheme="minorHAnsi" w:hAnsiTheme="minorHAnsi"/>
          <w:b/>
          <w:sz w:val="26"/>
          <w:szCs w:val="26"/>
          <w:lang w:val="sr-Cyrl-CS"/>
        </w:rPr>
        <w:t>У СТЕЧАЈУ</w:t>
      </w:r>
      <w:r w:rsidR="009D5B84">
        <w:rPr>
          <w:rFonts w:asciiTheme="minorHAnsi" w:hAnsiTheme="minorHAnsi"/>
          <w:b/>
          <w:sz w:val="26"/>
          <w:szCs w:val="26"/>
          <w:lang w:val="sr-Cyrl-CS"/>
        </w:rPr>
        <w:t xml:space="preserve"> </w:t>
      </w:r>
    </w:p>
    <w:p w:rsidR="005C1B35" w:rsidRDefault="005C1B35" w:rsidP="005C1B35">
      <w:pPr>
        <w:jc w:val="center"/>
        <w:rPr>
          <w:lang w:val="sr-Cyrl-CS"/>
        </w:rPr>
      </w:pPr>
    </w:p>
    <w:p w:rsidR="005C1B35" w:rsidRPr="009C1B3D" w:rsidRDefault="005C1B35" w:rsidP="005C1B35">
      <w:pPr>
        <w:jc w:val="center"/>
        <w:rPr>
          <w:rFonts w:asciiTheme="minorHAnsi" w:hAnsiTheme="minorHAnsi"/>
          <w:b/>
          <w:sz w:val="28"/>
          <w:szCs w:val="28"/>
          <w:lang w:val="sr-Cyrl-CS"/>
        </w:rPr>
      </w:pPr>
      <w:r w:rsidRPr="009C1B3D">
        <w:rPr>
          <w:rFonts w:asciiTheme="minorHAnsi" w:hAnsiTheme="minorHAnsi"/>
          <w:b/>
          <w:sz w:val="28"/>
          <w:szCs w:val="28"/>
          <w:lang w:val="sr-Cyrl-CS"/>
        </w:rPr>
        <w:t>О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Г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Л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А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Ш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А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В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А</w:t>
      </w:r>
    </w:p>
    <w:p w:rsidR="00BF3ABA" w:rsidRPr="009C1B3D" w:rsidRDefault="005C1B35" w:rsidP="005C1B35">
      <w:pPr>
        <w:jc w:val="center"/>
        <w:rPr>
          <w:rFonts w:asciiTheme="minorHAnsi" w:hAnsiTheme="minorHAnsi" w:cs="Arial"/>
          <w:sz w:val="28"/>
          <w:szCs w:val="28"/>
          <w:lang w:val="sr-Cyrl-CS"/>
        </w:rPr>
      </w:pPr>
      <w:r w:rsidRPr="009C1B3D">
        <w:rPr>
          <w:rFonts w:asciiTheme="minorHAnsi" w:hAnsiTheme="minorHAnsi" w:cs="Arial"/>
          <w:sz w:val="28"/>
          <w:szCs w:val="28"/>
          <w:lang w:val="sr-Cyrl-CS"/>
        </w:rPr>
        <w:t>продају имовине</w:t>
      </w:r>
      <w:r w:rsidR="00BF3ABA"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</w:t>
      </w:r>
      <w:r w:rsidR="00BF3ABA" w:rsidRPr="009C1B3D">
        <w:rPr>
          <w:rFonts w:asciiTheme="minorHAnsi" w:hAnsiTheme="minorHAnsi" w:cs="Arial"/>
          <w:sz w:val="28"/>
          <w:szCs w:val="28"/>
          <w:lang w:val="sr-Cyrl-CS"/>
        </w:rPr>
        <w:t>стечајног дужника</w:t>
      </w:r>
    </w:p>
    <w:p w:rsidR="005C1B35" w:rsidRPr="009C1B3D" w:rsidRDefault="00BF3ABA" w:rsidP="005C1B35">
      <w:pPr>
        <w:jc w:val="center"/>
        <w:rPr>
          <w:rFonts w:asciiTheme="minorHAnsi" w:hAnsiTheme="minorHAnsi"/>
          <w:b/>
          <w:sz w:val="28"/>
          <w:szCs w:val="28"/>
          <w:lang w:val="sr-Cyrl-CS"/>
        </w:rPr>
      </w:pPr>
      <w:r w:rsidRPr="009C1B3D">
        <w:rPr>
          <w:rFonts w:asciiTheme="minorHAnsi" w:hAnsiTheme="minorHAnsi"/>
          <w:b/>
          <w:sz w:val="28"/>
          <w:szCs w:val="28"/>
          <w:lang w:val="sr-Cyrl-CS"/>
        </w:rPr>
        <w:t xml:space="preserve"> ЈАВНИМ ПРИКУПЉАЊЕМ </w:t>
      </w:r>
      <w:r w:rsidR="006357A2">
        <w:rPr>
          <w:rFonts w:asciiTheme="minorHAnsi" w:hAnsiTheme="minorHAnsi"/>
          <w:b/>
          <w:sz w:val="28"/>
          <w:szCs w:val="28"/>
          <w:lang w:val="sr-Cyrl-CS"/>
        </w:rPr>
        <w:t xml:space="preserve">ПИСАНИХ </w:t>
      </w:r>
      <w:r w:rsidRPr="009C1B3D">
        <w:rPr>
          <w:rFonts w:asciiTheme="minorHAnsi" w:hAnsiTheme="minorHAnsi"/>
          <w:b/>
          <w:sz w:val="28"/>
          <w:szCs w:val="28"/>
          <w:lang w:val="sr-Cyrl-CS"/>
        </w:rPr>
        <w:t>ПОНУДА</w:t>
      </w:r>
    </w:p>
    <w:p w:rsidR="005C1B35" w:rsidRDefault="005C1B35" w:rsidP="005C1B35">
      <w:pPr>
        <w:jc w:val="both"/>
        <w:rPr>
          <w:b/>
          <w:lang w:val="sr-Cyrl-CS"/>
        </w:rPr>
      </w:pPr>
    </w:p>
    <w:p w:rsidR="002F0D07" w:rsidRDefault="002F0D07" w:rsidP="005C1B35">
      <w:pPr>
        <w:jc w:val="both"/>
        <w:rPr>
          <w:rFonts w:ascii="Verdana" w:hAnsi="Verdana"/>
          <w:b/>
          <w:sz w:val="20"/>
          <w:szCs w:val="20"/>
          <w:lang w:val="sr-Cyrl-CS"/>
        </w:rPr>
      </w:pPr>
    </w:p>
    <w:p w:rsidR="00061BD0" w:rsidRDefault="005C1B35" w:rsidP="004169E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9C1B3D">
        <w:rPr>
          <w:rFonts w:asciiTheme="minorHAnsi" w:hAnsiTheme="minorHAnsi"/>
          <w:b/>
          <w:sz w:val="22"/>
          <w:szCs w:val="22"/>
          <w:lang w:val="sr-Cyrl-CS"/>
        </w:rPr>
        <w:t>Предмет продаје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 је </w:t>
      </w:r>
      <w:r w:rsidR="006357A2">
        <w:rPr>
          <w:rFonts w:asciiTheme="minorHAnsi" w:hAnsiTheme="minorHAnsi"/>
          <w:sz w:val="22"/>
          <w:szCs w:val="22"/>
          <w:lang w:val="sr-Cyrl-CS"/>
        </w:rPr>
        <w:t xml:space="preserve">следећа покретна </w:t>
      </w:r>
      <w:r w:rsidRPr="009C1B3D">
        <w:rPr>
          <w:rFonts w:asciiTheme="minorHAnsi" w:hAnsiTheme="minorHAnsi"/>
          <w:sz w:val="22"/>
          <w:szCs w:val="22"/>
          <w:lang w:val="sr-Cyrl-CS"/>
        </w:rPr>
        <w:t>имовина</w:t>
      </w:r>
      <w:r w:rsidR="00267057">
        <w:rPr>
          <w:rFonts w:asciiTheme="minorHAnsi" w:hAnsiTheme="minorHAnsi"/>
          <w:sz w:val="22"/>
          <w:szCs w:val="22"/>
        </w:rPr>
        <w:t xml:space="preserve"> </w:t>
      </w:r>
      <w:r w:rsidR="00BA493C">
        <w:rPr>
          <w:rFonts w:asciiTheme="minorHAnsi" w:hAnsiTheme="minorHAnsi"/>
          <w:sz w:val="22"/>
          <w:szCs w:val="22"/>
        </w:rPr>
        <w:t xml:space="preserve">у </w:t>
      </w:r>
      <w:r w:rsidR="00267057">
        <w:rPr>
          <w:rFonts w:asciiTheme="minorHAnsi" w:hAnsiTheme="minorHAnsi"/>
          <w:sz w:val="22"/>
          <w:szCs w:val="22"/>
        </w:rPr>
        <w:t xml:space="preserve">оквиру </w:t>
      </w:r>
      <w:r w:rsidR="00BA493C">
        <w:rPr>
          <w:rFonts w:asciiTheme="minorHAnsi" w:hAnsiTheme="minorHAnsi"/>
          <w:sz w:val="22"/>
          <w:szCs w:val="22"/>
        </w:rPr>
        <w:t>И</w:t>
      </w:r>
      <w:r w:rsidR="00267057">
        <w:rPr>
          <w:rFonts w:asciiTheme="minorHAnsi" w:hAnsiTheme="minorHAnsi"/>
          <w:sz w:val="22"/>
          <w:szCs w:val="22"/>
        </w:rPr>
        <w:t>мовинске целине</w:t>
      </w:r>
      <w:r w:rsidR="00BA493C">
        <w:rPr>
          <w:rFonts w:asciiTheme="minorHAnsi" w:hAnsiTheme="minorHAnsi"/>
          <w:sz w:val="22"/>
          <w:szCs w:val="22"/>
        </w:rPr>
        <w:t xml:space="preserve"> </w:t>
      </w:r>
      <w:r w:rsidRPr="009C1B3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BA493C">
        <w:rPr>
          <w:rFonts w:asciiTheme="minorHAnsi" w:hAnsiTheme="minorHAnsi"/>
          <w:sz w:val="22"/>
          <w:szCs w:val="22"/>
        </w:rPr>
        <w:t xml:space="preserve">I и то </w:t>
      </w:r>
      <w:r w:rsidR="006357A2">
        <w:rPr>
          <w:rFonts w:asciiTheme="minorHAnsi" w:hAnsiTheme="minorHAnsi"/>
          <w:sz w:val="22"/>
          <w:szCs w:val="22"/>
          <w:lang w:val="sr-Cyrl-CS"/>
        </w:rPr>
        <w:t>:</w:t>
      </w:r>
    </w:p>
    <w:p w:rsidR="006357A2" w:rsidRDefault="006357A2" w:rsidP="004169E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1433"/>
        <w:gridCol w:w="3989"/>
        <w:gridCol w:w="2165"/>
        <w:gridCol w:w="2052"/>
      </w:tblGrid>
      <w:tr w:rsidR="008B14D6" w:rsidTr="008B14D6">
        <w:tc>
          <w:tcPr>
            <w:tcW w:w="1433" w:type="dxa"/>
            <w:vAlign w:val="center"/>
          </w:tcPr>
          <w:p w:rsidR="008B14D6" w:rsidRDefault="008B14D6" w:rsidP="006357A2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РБР ИМОВИНСКЕ ЦЕЛИНЕ</w:t>
            </w:r>
          </w:p>
        </w:tc>
        <w:tc>
          <w:tcPr>
            <w:tcW w:w="3989" w:type="dxa"/>
            <w:vAlign w:val="center"/>
          </w:tcPr>
          <w:p w:rsidR="008B14D6" w:rsidRDefault="008B14D6" w:rsidP="006357A2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ПРЕДМЕТ ПРОДАЈЕ</w:t>
            </w:r>
          </w:p>
        </w:tc>
        <w:tc>
          <w:tcPr>
            <w:tcW w:w="2165" w:type="dxa"/>
            <w:vAlign w:val="center"/>
          </w:tcPr>
          <w:p w:rsidR="008B14D6" w:rsidRDefault="008B14D6" w:rsidP="006357A2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ПРОЦЕЊЕНА ВРЕДНОСТ /</w:t>
            </w:r>
            <w:r w:rsidR="004806F8">
              <w:rPr>
                <w:rFonts w:asciiTheme="minorHAnsi" w:hAnsiTheme="minorHAnsi" w:cs="Arial"/>
                <w:sz w:val="22"/>
                <w:szCs w:val="22"/>
                <w:lang w:val="ru-RU"/>
              </w:rPr>
              <w:t>ДИН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/</w:t>
            </w:r>
            <w:r w:rsidR="00223528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БЕЗ ПДВ</w:t>
            </w:r>
          </w:p>
        </w:tc>
        <w:tc>
          <w:tcPr>
            <w:tcW w:w="2052" w:type="dxa"/>
            <w:vAlign w:val="center"/>
          </w:tcPr>
          <w:p w:rsidR="008B14D6" w:rsidRDefault="008B14D6" w:rsidP="006357A2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ДЕПОЗИТ /</w:t>
            </w:r>
            <w:r w:rsidR="004806F8">
              <w:rPr>
                <w:rFonts w:asciiTheme="minorHAnsi" w:hAnsiTheme="minorHAnsi" w:cs="Arial"/>
                <w:sz w:val="22"/>
                <w:szCs w:val="22"/>
                <w:lang w:val="ru-RU"/>
              </w:rPr>
              <w:t>ДИН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/</w:t>
            </w:r>
          </w:p>
          <w:p w:rsidR="00223528" w:rsidRDefault="00223528" w:rsidP="006357A2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БЕЗ ПДВ</w:t>
            </w:r>
          </w:p>
        </w:tc>
      </w:tr>
      <w:tr w:rsidR="008B14D6" w:rsidTr="008B14D6">
        <w:tc>
          <w:tcPr>
            <w:tcW w:w="1433" w:type="dxa"/>
            <w:vMerge w:val="restart"/>
            <w:vAlign w:val="center"/>
          </w:tcPr>
          <w:p w:rsidR="008B14D6" w:rsidRPr="006357A2" w:rsidRDefault="008B14D6" w:rsidP="006357A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</w:p>
        </w:tc>
        <w:tc>
          <w:tcPr>
            <w:tcW w:w="3989" w:type="dxa"/>
          </w:tcPr>
          <w:p w:rsidR="008B14D6" w:rsidRPr="008B14D6" w:rsidRDefault="008B14D6" w:rsidP="006357A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Theme="minorHAnsi" w:hAnsiTheme="minorHAnsi" w:cs="Arial"/>
                <w:sz w:val="22"/>
                <w:szCs w:val="22"/>
              </w:rPr>
              <w:t>Систем за расхлађивање квасца</w:t>
            </w:r>
          </w:p>
        </w:tc>
        <w:tc>
          <w:tcPr>
            <w:tcW w:w="2165" w:type="dxa"/>
            <w:vMerge w:val="restart"/>
            <w:vAlign w:val="center"/>
          </w:tcPr>
          <w:p w:rsidR="008B14D6" w:rsidRDefault="008B14D6" w:rsidP="008B14D6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414.498,00</w:t>
            </w:r>
          </w:p>
        </w:tc>
        <w:tc>
          <w:tcPr>
            <w:tcW w:w="2052" w:type="dxa"/>
            <w:vMerge w:val="restart"/>
            <w:vAlign w:val="center"/>
          </w:tcPr>
          <w:p w:rsidR="008B14D6" w:rsidRDefault="008B14D6" w:rsidP="008B14D6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82.900,00</w:t>
            </w:r>
          </w:p>
        </w:tc>
      </w:tr>
      <w:tr w:rsidR="008B14D6" w:rsidTr="008B14D6">
        <w:tc>
          <w:tcPr>
            <w:tcW w:w="1433" w:type="dxa"/>
            <w:vMerge/>
          </w:tcPr>
          <w:p w:rsid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3989" w:type="dxa"/>
          </w:tcPr>
          <w:p w:rsidR="008B14D6" w:rsidRP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- PC рачунар PENTIUM 4 077 </w:t>
            </w:r>
          </w:p>
        </w:tc>
        <w:tc>
          <w:tcPr>
            <w:tcW w:w="2165" w:type="dxa"/>
            <w:vMerge/>
          </w:tcPr>
          <w:p w:rsid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2052" w:type="dxa"/>
            <w:vMerge/>
          </w:tcPr>
          <w:p w:rsid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  <w:tr w:rsidR="008B14D6" w:rsidTr="008B14D6">
        <w:tc>
          <w:tcPr>
            <w:tcW w:w="1433" w:type="dxa"/>
            <w:vMerge/>
          </w:tcPr>
          <w:p w:rsid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3989" w:type="dxa"/>
          </w:tcPr>
          <w:p w:rsidR="008B14D6" w:rsidRPr="008B14D6" w:rsidRDefault="008B14D6" w:rsidP="008B14D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- </w:t>
            </w:r>
            <w:r w:rsidRPr="008B14D6">
              <w:rPr>
                <w:rFonts w:asciiTheme="minorHAnsi" w:hAnsiTheme="minorHAnsi" w:cs="Arial"/>
                <w:sz w:val="22"/>
                <w:szCs w:val="22"/>
              </w:rPr>
              <w:t>Теретно возило</w:t>
            </w:r>
            <w:r w:rsidR="0043195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B14D6">
              <w:rPr>
                <w:rFonts w:asciiTheme="minorHAnsi" w:hAnsiTheme="minorHAnsi" w:cs="Arial"/>
                <w:sz w:val="22"/>
                <w:szCs w:val="22"/>
              </w:rPr>
              <w:t>FIAT IVECO 35 C 11 V</w:t>
            </w:r>
          </w:p>
        </w:tc>
        <w:tc>
          <w:tcPr>
            <w:tcW w:w="2165" w:type="dxa"/>
            <w:vMerge/>
          </w:tcPr>
          <w:p w:rsid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2052" w:type="dxa"/>
            <w:vMerge/>
          </w:tcPr>
          <w:p w:rsidR="008B14D6" w:rsidRDefault="008B14D6" w:rsidP="004169E8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  <w:tr w:rsidR="00BA493C" w:rsidRPr="00BA493C" w:rsidTr="00C93CD7">
        <w:tc>
          <w:tcPr>
            <w:tcW w:w="9639" w:type="dxa"/>
            <w:gridSpan w:val="4"/>
          </w:tcPr>
          <w:p w:rsidR="00BA493C" w:rsidRPr="00BA493C" w:rsidRDefault="00BA493C" w:rsidP="004806F8">
            <w:pPr>
              <w:jc w:val="center"/>
              <w:rPr>
                <w:rFonts w:asciiTheme="minorHAnsi" w:hAnsiTheme="minorHAnsi" w:cs="Arial"/>
                <w:sz w:val="8"/>
                <w:szCs w:val="8"/>
                <w:lang w:val="ru-RU"/>
              </w:rPr>
            </w:pPr>
          </w:p>
        </w:tc>
      </w:tr>
      <w:tr w:rsidR="004806F8" w:rsidTr="00C93CD7">
        <w:tc>
          <w:tcPr>
            <w:tcW w:w="9639" w:type="dxa"/>
            <w:gridSpan w:val="4"/>
          </w:tcPr>
          <w:p w:rsidR="004806F8" w:rsidRPr="004806F8" w:rsidRDefault="004806F8" w:rsidP="004806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Предмет продаје налази се на адреси : ул. Браће Дирак б.б. (код Хале спортова), Јагодина</w:t>
            </w:r>
          </w:p>
        </w:tc>
      </w:tr>
    </w:tbl>
    <w:p w:rsidR="006357A2" w:rsidRPr="009C1B3D" w:rsidRDefault="006357A2" w:rsidP="004169E8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061BD0" w:rsidRDefault="004806F8" w:rsidP="003D7AB2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УСЛОВИ ПРОДАЈЕ :</w:t>
      </w:r>
    </w:p>
    <w:p w:rsidR="004806F8" w:rsidRDefault="004806F8" w:rsidP="00A64D95">
      <w:pPr>
        <w:ind w:firstLine="1083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4806F8" w:rsidRDefault="004806F8" w:rsidP="003D7AB2">
      <w:pPr>
        <w:ind w:firstLine="720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- Понуде у затвореној коверти се дотављају закључно с</w:t>
      </w:r>
      <w:r w:rsidR="003D7AB2">
        <w:rPr>
          <w:rFonts w:asciiTheme="minorHAnsi" w:hAnsiTheme="minorHAnsi" w:cs="Arial"/>
          <w:sz w:val="22"/>
          <w:szCs w:val="22"/>
          <w:lang w:val="ru-RU"/>
        </w:rPr>
        <w:t>а 12</w:t>
      </w:r>
      <w:r>
        <w:rPr>
          <w:rFonts w:asciiTheme="minorHAnsi" w:hAnsiTheme="minorHAnsi" w:cs="Arial"/>
          <w:sz w:val="22"/>
          <w:szCs w:val="22"/>
          <w:lang w:val="ru-RU"/>
        </w:rPr>
        <w:t>.01.2016. године на адресу стечајног дужника : Доброслав Стојановић, стечајни управник, ул. Бранка Радичевића број 12/4, 34000 Крагујевац, са видљивом назнаком на коверти «ПОНУДА – НЕ ОТВАРАТИ !»;</w:t>
      </w:r>
    </w:p>
    <w:p w:rsidR="000C7004" w:rsidRDefault="000C7004" w:rsidP="00A64D95">
      <w:pPr>
        <w:ind w:firstLine="1083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4806F8" w:rsidRDefault="004806F8" w:rsidP="003D7AB2">
      <w:pPr>
        <w:ind w:firstLine="720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- Процењена вредност није минимално прихватљива вредност, нити је на ма који други начин обавезујућа или опредељујућа за понуђача прил</w:t>
      </w:r>
      <w:r w:rsidR="00267057">
        <w:rPr>
          <w:rFonts w:asciiTheme="minorHAnsi" w:hAnsiTheme="minorHAnsi" w:cs="Arial"/>
          <w:sz w:val="22"/>
          <w:szCs w:val="22"/>
          <w:lang w:val="ru-RU"/>
        </w:rPr>
        <w:t>и</w:t>
      </w:r>
      <w:r>
        <w:rPr>
          <w:rFonts w:asciiTheme="minorHAnsi" w:hAnsiTheme="minorHAnsi" w:cs="Arial"/>
          <w:sz w:val="22"/>
          <w:szCs w:val="22"/>
          <w:lang w:val="ru-RU"/>
        </w:rPr>
        <w:t>ком одређивања висине понуде;</w:t>
      </w:r>
    </w:p>
    <w:p w:rsidR="000C7004" w:rsidRDefault="000C7004" w:rsidP="00A64D95">
      <w:pPr>
        <w:ind w:firstLine="1083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4806F8" w:rsidRDefault="004806F8" w:rsidP="003D7AB2">
      <w:pPr>
        <w:ind w:firstLine="720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- Право на учешће ће имати  сва домаћа и страна правна и физичка лица која :</w:t>
      </w:r>
    </w:p>
    <w:p w:rsidR="000C7004" w:rsidRDefault="000C7004" w:rsidP="00A64D95">
      <w:pPr>
        <w:ind w:firstLine="1083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tbl>
      <w:tblPr>
        <w:tblStyle w:val="TableGrid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363"/>
      </w:tblGrid>
      <w:tr w:rsidR="000C7004" w:rsidTr="003D7AB2">
        <w:tc>
          <w:tcPr>
            <w:tcW w:w="709" w:type="dxa"/>
          </w:tcPr>
          <w:p w:rsidR="000C7004" w:rsidRPr="000C7004" w:rsidRDefault="000C7004" w:rsidP="000C700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8363" w:type="dxa"/>
          </w:tcPr>
          <w:p w:rsidR="000C7004" w:rsidRDefault="000C7004" w:rsidP="00A64D95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изврше уплату ради откупа продајне документације у изно</w:t>
            </w:r>
            <w:r w:rsidR="009D251D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су од 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5.000,00 динара</w:t>
            </w:r>
            <w:r w:rsidR="00223528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увећаном за износ ПДВ - а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</w:p>
        </w:tc>
      </w:tr>
      <w:tr w:rsidR="000C7004" w:rsidTr="003D7AB2">
        <w:tc>
          <w:tcPr>
            <w:tcW w:w="709" w:type="dxa"/>
          </w:tcPr>
          <w:p w:rsidR="000C7004" w:rsidRPr="000C7004" w:rsidRDefault="000C7004" w:rsidP="000C7004">
            <w:pPr>
              <w:jc w:val="center"/>
              <w:rPr>
                <w:rFonts w:asciiTheme="minorHAnsi" w:hAnsiTheme="minorHAnsi" w:cs="Arial"/>
                <w:sz w:val="8"/>
                <w:szCs w:val="8"/>
                <w:lang w:val="ru-RU"/>
              </w:rPr>
            </w:pPr>
          </w:p>
        </w:tc>
        <w:tc>
          <w:tcPr>
            <w:tcW w:w="8363" w:type="dxa"/>
          </w:tcPr>
          <w:p w:rsidR="000C7004" w:rsidRPr="000C7004" w:rsidRDefault="000C7004" w:rsidP="00A64D95">
            <w:pPr>
              <w:jc w:val="both"/>
              <w:rPr>
                <w:rFonts w:asciiTheme="minorHAnsi" w:hAnsiTheme="minorHAnsi" w:cs="Arial"/>
                <w:sz w:val="8"/>
                <w:szCs w:val="8"/>
                <w:lang w:val="ru-RU"/>
              </w:rPr>
            </w:pPr>
          </w:p>
        </w:tc>
      </w:tr>
      <w:tr w:rsidR="000C7004" w:rsidTr="003D7AB2">
        <w:tc>
          <w:tcPr>
            <w:tcW w:w="709" w:type="dxa"/>
          </w:tcPr>
          <w:p w:rsidR="000C7004" w:rsidRPr="000C7004" w:rsidRDefault="000C7004" w:rsidP="00A9116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8363" w:type="dxa"/>
          </w:tcPr>
          <w:p w:rsidR="000C7004" w:rsidRPr="009D251D" w:rsidRDefault="000C7004" w:rsidP="00A9116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уплату </w:t>
            </w:r>
            <w:r w:rsidR="00223528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наведени 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депоз</w:t>
            </w:r>
            <w:r w:rsidR="00223528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ит 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 текући рачун стечајног дужника</w:t>
            </w:r>
            <w:r w:rsidR="00223528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</w:t>
            </w:r>
            <w:r w:rsidR="00223528">
              <w:rPr>
                <w:rFonts w:asciiTheme="minorHAnsi" w:hAnsiTheme="minorHAnsi" w:cs="Arial"/>
                <w:sz w:val="22"/>
                <w:szCs w:val="22"/>
              </w:rPr>
              <w:t xml:space="preserve">број </w:t>
            </w:r>
            <w:r w:rsidR="00223528" w:rsidRPr="009D251D">
              <w:rPr>
                <w:rFonts w:asciiTheme="minorHAnsi" w:hAnsiTheme="minorHAnsi" w:cs="Arial"/>
                <w:b/>
                <w:sz w:val="22"/>
                <w:szCs w:val="22"/>
              </w:rPr>
              <w:t>105 – 11984 – 64</w:t>
            </w:r>
          </w:p>
        </w:tc>
      </w:tr>
      <w:tr w:rsidR="000C7004" w:rsidTr="003D7AB2">
        <w:tc>
          <w:tcPr>
            <w:tcW w:w="709" w:type="dxa"/>
          </w:tcPr>
          <w:p w:rsidR="000C7004" w:rsidRDefault="000C7004" w:rsidP="000C7004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8363" w:type="dxa"/>
          </w:tcPr>
          <w:p w:rsidR="000C7004" w:rsidRDefault="009D251D" w:rsidP="009D251D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код АИК БАНКА А.Д. БЕОГРАД </w:t>
            </w:r>
            <w:r w:rsidR="000C7004">
              <w:rPr>
                <w:rFonts w:asciiTheme="minorHAnsi" w:hAnsiTheme="minorHAnsi" w:cs="Arial"/>
                <w:sz w:val="22"/>
                <w:szCs w:val="22"/>
                <w:lang w:val="ru-RU"/>
              </w:rPr>
              <w:t>или положе неопозиву првокласну банкарску гаранцију,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наплативу на први позив најкасније три дана пре</w:t>
            </w:r>
            <w:r w:rsidR="00223528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одржавања продаје,</w:t>
            </w:r>
          </w:p>
        </w:tc>
      </w:tr>
      <w:tr w:rsidR="000C7004" w:rsidTr="003D7AB2">
        <w:tc>
          <w:tcPr>
            <w:tcW w:w="709" w:type="dxa"/>
          </w:tcPr>
          <w:p w:rsidR="000C7004" w:rsidRPr="000C7004" w:rsidRDefault="000C7004" w:rsidP="000C7004">
            <w:pPr>
              <w:jc w:val="center"/>
              <w:rPr>
                <w:rFonts w:asciiTheme="minorHAnsi" w:hAnsiTheme="minorHAnsi" w:cs="Arial"/>
                <w:sz w:val="8"/>
                <w:szCs w:val="8"/>
                <w:lang w:val="ru-RU"/>
              </w:rPr>
            </w:pPr>
          </w:p>
        </w:tc>
        <w:tc>
          <w:tcPr>
            <w:tcW w:w="8363" w:type="dxa"/>
          </w:tcPr>
          <w:p w:rsidR="000C7004" w:rsidRPr="000C7004" w:rsidRDefault="000C7004" w:rsidP="00A64D95">
            <w:pPr>
              <w:jc w:val="both"/>
              <w:rPr>
                <w:rFonts w:asciiTheme="minorHAnsi" w:hAnsiTheme="minorHAnsi" w:cs="Arial"/>
                <w:sz w:val="8"/>
                <w:szCs w:val="8"/>
                <w:lang w:val="ru-RU"/>
              </w:rPr>
            </w:pPr>
          </w:p>
        </w:tc>
      </w:tr>
      <w:tr w:rsidR="000C7004" w:rsidTr="003D7AB2">
        <w:tc>
          <w:tcPr>
            <w:tcW w:w="709" w:type="dxa"/>
          </w:tcPr>
          <w:p w:rsidR="000C7004" w:rsidRPr="000C7004" w:rsidRDefault="000C7004" w:rsidP="00A9116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8363" w:type="dxa"/>
          </w:tcPr>
          <w:p w:rsidR="000C7004" w:rsidRDefault="000C7004" w:rsidP="009D251D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Потпишу Изјаву о губитку права на враћање депозита. </w:t>
            </w:r>
          </w:p>
        </w:tc>
      </w:tr>
      <w:tr w:rsidR="003D7AB2" w:rsidTr="003D7AB2">
        <w:tc>
          <w:tcPr>
            <w:tcW w:w="709" w:type="dxa"/>
          </w:tcPr>
          <w:p w:rsidR="003D7AB2" w:rsidRDefault="003D7AB2" w:rsidP="00A9116D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  <w:tc>
          <w:tcPr>
            <w:tcW w:w="8363" w:type="dxa"/>
          </w:tcPr>
          <w:p w:rsidR="003D7AB2" w:rsidRDefault="009D251D" w:rsidP="003D7AB2">
            <w:pPr>
              <w:jc w:val="both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Изјава чини саставни део </w:t>
            </w:r>
            <w:r w:rsidR="003D7AB2">
              <w:rPr>
                <w:rFonts w:asciiTheme="minorHAnsi" w:hAnsiTheme="minorHAnsi" w:cs="Arial"/>
                <w:sz w:val="22"/>
                <w:szCs w:val="22"/>
                <w:lang w:val="ru-RU"/>
              </w:rPr>
              <w:t>продајне документације.</w:t>
            </w:r>
          </w:p>
        </w:tc>
      </w:tr>
    </w:tbl>
    <w:p w:rsidR="003D7AB2" w:rsidRDefault="003D7AB2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4806F8" w:rsidRDefault="003D7AB2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Јавно отварање понуда одржаће се дана </w:t>
      </w:r>
      <w:r w:rsidRPr="007F449C">
        <w:rPr>
          <w:rFonts w:asciiTheme="minorHAnsi" w:hAnsiTheme="minorHAnsi" w:cs="Arial"/>
          <w:b/>
          <w:sz w:val="22"/>
          <w:szCs w:val="22"/>
          <w:lang w:val="ru-RU"/>
        </w:rPr>
        <w:t>15.01.2016. године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са почетком у 13 часова на адреси Бранка Радичевића број 12/4, Крагујевац</w:t>
      </w:r>
      <w:r w:rsidR="000C7004">
        <w:rPr>
          <w:rFonts w:asciiTheme="minorHAnsi" w:hAnsiTheme="minorHAnsi" w:cs="Arial"/>
          <w:sz w:val="22"/>
          <w:szCs w:val="22"/>
          <w:lang w:val="ru-RU"/>
        </w:rPr>
        <w:t xml:space="preserve">. </w:t>
      </w:r>
    </w:p>
    <w:p w:rsidR="000C7004" w:rsidRDefault="000C7004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944C16" w:rsidRDefault="003D7AB2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Стечајни управник</w:t>
      </w:r>
      <w:r w:rsidR="00944C16">
        <w:rPr>
          <w:rFonts w:asciiTheme="minorHAnsi" w:hAnsiTheme="minorHAnsi" w:cs="Arial"/>
          <w:sz w:val="22"/>
          <w:szCs w:val="22"/>
          <w:lang w:val="ru-RU"/>
        </w:rPr>
        <w:t xml:space="preserve"> ће спровести јав</w:t>
      </w:r>
      <w:r w:rsidR="00267057">
        <w:rPr>
          <w:rFonts w:asciiTheme="minorHAnsi" w:hAnsiTheme="minorHAnsi" w:cs="Arial"/>
          <w:sz w:val="22"/>
          <w:szCs w:val="22"/>
          <w:lang w:val="ru-RU"/>
        </w:rPr>
        <w:t>но отварање понуда у присуству К</w:t>
      </w:r>
      <w:r w:rsidR="00944C16">
        <w:rPr>
          <w:rFonts w:asciiTheme="minorHAnsi" w:hAnsiTheme="minorHAnsi" w:cs="Arial"/>
          <w:sz w:val="22"/>
          <w:szCs w:val="22"/>
          <w:lang w:val="ru-RU"/>
        </w:rPr>
        <w:t>омисије формиране одлуком стечајног управника и уз присуство представника свих понуђача.</w:t>
      </w:r>
    </w:p>
    <w:p w:rsidR="00944C16" w:rsidRDefault="00944C16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944C16" w:rsidRDefault="00944C16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Стечајни управник рангира понуђаче према висини достављених понуда, проглашава најбољег понуђача уколико је понуђена цена изнад 50 % од процењене вредности предмета продаје, или доставља понуду најбољег понуђача одбору поверил</w:t>
      </w:r>
      <w:r w:rsidR="003568D8">
        <w:rPr>
          <w:rFonts w:asciiTheme="minorHAnsi" w:hAnsiTheme="minorHAnsi" w:cs="Arial"/>
          <w:sz w:val="22"/>
          <w:szCs w:val="22"/>
          <w:lang w:val="ru-RU"/>
        </w:rPr>
        <w:t>аца на изјашњење уколико је иста нижа од 50 % од процењене вредности предмета продаје.</w:t>
      </w:r>
    </w:p>
    <w:p w:rsidR="007F449C" w:rsidRDefault="007F449C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C95F3B" w:rsidRDefault="003D7AB2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 </w:t>
      </w:r>
      <w:r w:rsidR="007F449C">
        <w:rPr>
          <w:rFonts w:asciiTheme="minorHAnsi" w:hAnsiTheme="minorHAnsi" w:cs="Arial"/>
          <w:sz w:val="22"/>
          <w:szCs w:val="22"/>
          <w:lang w:val="ru-RU"/>
        </w:rPr>
        <w:t>Купопродајни уговор се потписује најдуже у року од 3 дана од дана јавног отварања понуда и проглашења најбољег понуђача. Проглашени купац је дужан</w:t>
      </w:r>
      <w:r w:rsidR="00944C16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7F449C">
        <w:rPr>
          <w:rFonts w:asciiTheme="minorHAnsi" w:hAnsiTheme="minorHAnsi" w:cs="Arial"/>
          <w:sz w:val="22"/>
          <w:szCs w:val="22"/>
          <w:lang w:val="ru-RU"/>
        </w:rPr>
        <w:t xml:space="preserve">уплати цео износ </w:t>
      </w:r>
      <w:r w:rsidR="00C95F3B">
        <w:rPr>
          <w:rFonts w:asciiTheme="minorHAnsi" w:hAnsiTheme="minorHAnsi" w:cs="Arial"/>
          <w:sz w:val="22"/>
          <w:szCs w:val="22"/>
          <w:lang w:val="ru-RU"/>
        </w:rPr>
        <w:t>купопродајне цене</w:t>
      </w:r>
      <w:r w:rsidR="00304A15">
        <w:rPr>
          <w:rFonts w:asciiTheme="minorHAnsi" w:hAnsiTheme="minorHAnsi" w:cs="Arial"/>
          <w:sz w:val="22"/>
          <w:szCs w:val="22"/>
          <w:lang w:val="ru-RU"/>
        </w:rPr>
        <w:t xml:space="preserve"> у року од 15 дана од дана потписивања купопродајног уговора.</w:t>
      </w:r>
    </w:p>
    <w:p w:rsidR="00C95F3B" w:rsidRDefault="00C95F3B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Уколико</w:t>
      </w:r>
      <w:r w:rsidR="00F35486">
        <w:rPr>
          <w:rFonts w:asciiTheme="minorHAnsi" w:hAnsiTheme="minorHAnsi" w:cs="Arial"/>
          <w:sz w:val="22"/>
          <w:szCs w:val="22"/>
          <w:lang w:val="ru-RU"/>
        </w:rPr>
        <w:t xml:space="preserve"> проглашени купац не потпише зап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исник, купопродајни уговор или не уплати купопродајну цену у прописаним роковима и на прописан начин, губи право на повраћај </w:t>
      </w:r>
      <w:r w:rsidR="000C7004">
        <w:rPr>
          <w:rFonts w:asciiTheme="minorHAnsi" w:hAnsiTheme="minorHAnsi" w:cs="Arial"/>
          <w:sz w:val="22"/>
          <w:szCs w:val="22"/>
          <w:lang w:val="ru-RU"/>
        </w:rPr>
        <w:t>депозит</w:t>
      </w:r>
      <w:r>
        <w:rPr>
          <w:rFonts w:asciiTheme="minorHAnsi" w:hAnsiTheme="minorHAnsi" w:cs="Arial"/>
          <w:sz w:val="22"/>
          <w:szCs w:val="22"/>
          <w:lang w:val="ru-RU"/>
        </w:rPr>
        <w:t>а.</w:t>
      </w: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Стечајни управник ће без одлагања, у року од три радна дана, вратити положени депозит сваком понуђачу чије понуда није прихваћена.</w:t>
      </w: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Порези се додају на пости</w:t>
      </w:r>
      <w:r w:rsidR="00F35486">
        <w:rPr>
          <w:rFonts w:asciiTheme="minorHAnsi" w:hAnsiTheme="minorHAnsi" w:cs="Arial"/>
          <w:sz w:val="22"/>
          <w:szCs w:val="22"/>
          <w:lang w:val="ru-RU"/>
        </w:rPr>
        <w:t>гнуту купопродајну цену и падај</w:t>
      </w:r>
      <w:r>
        <w:rPr>
          <w:rFonts w:asciiTheme="minorHAnsi" w:hAnsiTheme="minorHAnsi" w:cs="Arial"/>
          <w:sz w:val="22"/>
          <w:szCs w:val="22"/>
          <w:lang w:val="ru-RU"/>
        </w:rPr>
        <w:t>у на терет купца.</w:t>
      </w: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Овлашћено лице : Доброслав С. Стојановић, стечајни управник.</w:t>
      </w: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Контакт : телефон : (034) 209 – 053 и 063/29 44 47, </w:t>
      </w:r>
      <w:r>
        <w:rPr>
          <w:rFonts w:asciiTheme="minorHAnsi" w:hAnsiTheme="minorHAnsi" w:cs="Arial"/>
          <w:sz w:val="22"/>
          <w:szCs w:val="22"/>
        </w:rPr>
        <w:t xml:space="preserve">e – mail : </w:t>
      </w:r>
      <w:hyperlink r:id="rId7" w:history="1">
        <w:r w:rsidRPr="00E91F5D">
          <w:rPr>
            <w:rStyle w:val="Hyperlink"/>
            <w:rFonts w:asciiTheme="minorHAnsi" w:hAnsiTheme="minorHAnsi" w:cs="Arial"/>
            <w:sz w:val="22"/>
            <w:szCs w:val="22"/>
          </w:rPr>
          <w:t>studobra@gmail.com</w:t>
        </w:r>
      </w:hyperlink>
    </w:p>
    <w:p w:rsidR="00304A15" w:rsidRDefault="00304A15" w:rsidP="000C7004">
      <w:pPr>
        <w:jc w:val="both"/>
        <w:rPr>
          <w:rFonts w:asciiTheme="minorHAnsi" w:hAnsiTheme="minorHAnsi" w:cs="Arial"/>
          <w:sz w:val="22"/>
          <w:szCs w:val="22"/>
        </w:rPr>
      </w:pPr>
    </w:p>
    <w:p w:rsidR="005C1B35" w:rsidRPr="009C1B3D" w:rsidRDefault="000C7004" w:rsidP="00304A15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 </w:t>
      </w:r>
    </w:p>
    <w:p w:rsidR="005C1B35" w:rsidRPr="005C1B35" w:rsidRDefault="005C1B35">
      <w:pPr>
        <w:rPr>
          <w:lang w:val="sr-Cyrl-CS"/>
        </w:rPr>
      </w:pPr>
    </w:p>
    <w:sectPr w:rsidR="005C1B35" w:rsidRPr="005C1B35" w:rsidSect="00EC218B">
      <w:footerReference w:type="default" r:id="rId8"/>
      <w:pgSz w:w="11907" w:h="16840" w:code="9"/>
      <w:pgMar w:top="1021" w:right="1021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427" w:rsidRDefault="00EE3427">
      <w:r>
        <w:separator/>
      </w:r>
    </w:p>
  </w:endnote>
  <w:endnote w:type="continuationSeparator" w:id="1">
    <w:p w:rsidR="00EE3427" w:rsidRDefault="00EE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E8" w:rsidRPr="007B1BAC" w:rsidRDefault="005277D3" w:rsidP="007B1BAC">
    <w:pPr>
      <w:pStyle w:val="Footer"/>
      <w:jc w:val="center"/>
      <w:rPr>
        <w:rFonts w:ascii="Tahoma" w:hAnsi="Tahoma" w:cs="Tahoma"/>
        <w:sz w:val="20"/>
        <w:szCs w:val="20"/>
      </w:rPr>
    </w:pPr>
    <w:r w:rsidRPr="007B1BAC">
      <w:rPr>
        <w:rStyle w:val="PageNumber"/>
        <w:rFonts w:ascii="Tahoma" w:hAnsi="Tahoma" w:cs="Tahoma"/>
        <w:sz w:val="20"/>
        <w:szCs w:val="20"/>
      </w:rPr>
      <w:fldChar w:fldCharType="begin"/>
    </w:r>
    <w:r w:rsidR="004169E8" w:rsidRPr="007B1BAC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7B1BAC">
      <w:rPr>
        <w:rStyle w:val="PageNumber"/>
        <w:rFonts w:ascii="Tahoma" w:hAnsi="Tahoma" w:cs="Tahoma"/>
        <w:sz w:val="20"/>
        <w:szCs w:val="20"/>
      </w:rPr>
      <w:fldChar w:fldCharType="separate"/>
    </w:r>
    <w:r w:rsidR="00EE3427">
      <w:rPr>
        <w:rStyle w:val="PageNumber"/>
        <w:rFonts w:ascii="Tahoma" w:hAnsi="Tahoma" w:cs="Tahoma"/>
        <w:noProof/>
        <w:sz w:val="20"/>
        <w:szCs w:val="20"/>
      </w:rPr>
      <w:t>1</w:t>
    </w:r>
    <w:r w:rsidRPr="007B1BAC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427" w:rsidRDefault="00EE3427">
      <w:r>
        <w:separator/>
      </w:r>
    </w:p>
  </w:footnote>
  <w:footnote w:type="continuationSeparator" w:id="1">
    <w:p w:rsidR="00EE3427" w:rsidRDefault="00EE3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08A"/>
    <w:multiLevelType w:val="hybridMultilevel"/>
    <w:tmpl w:val="40764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B0169"/>
    <w:multiLevelType w:val="hybridMultilevel"/>
    <w:tmpl w:val="A4723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0778C"/>
    <w:multiLevelType w:val="hybridMultilevel"/>
    <w:tmpl w:val="6EA8B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A15C1"/>
    <w:multiLevelType w:val="hybridMultilevel"/>
    <w:tmpl w:val="61F8C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76091C"/>
    <w:multiLevelType w:val="hybridMultilevel"/>
    <w:tmpl w:val="6A42C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076E3"/>
    <w:multiLevelType w:val="hybridMultilevel"/>
    <w:tmpl w:val="F438A506"/>
    <w:lvl w:ilvl="0" w:tplc="C5C471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6340A"/>
    <w:multiLevelType w:val="hybridMultilevel"/>
    <w:tmpl w:val="C01468F4"/>
    <w:lvl w:ilvl="0" w:tplc="1BB0A41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9662A"/>
    <w:multiLevelType w:val="hybridMultilevel"/>
    <w:tmpl w:val="B178F856"/>
    <w:lvl w:ilvl="0" w:tplc="673A83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C1B35"/>
    <w:rsid w:val="00061BD0"/>
    <w:rsid w:val="0007649D"/>
    <w:rsid w:val="000C7004"/>
    <w:rsid w:val="000F4442"/>
    <w:rsid w:val="00120936"/>
    <w:rsid w:val="001366A1"/>
    <w:rsid w:val="00155A9E"/>
    <w:rsid w:val="001B1846"/>
    <w:rsid w:val="00202B5E"/>
    <w:rsid w:val="0021137C"/>
    <w:rsid w:val="00216ACE"/>
    <w:rsid w:val="00223528"/>
    <w:rsid w:val="00225A72"/>
    <w:rsid w:val="00231DCC"/>
    <w:rsid w:val="00254B00"/>
    <w:rsid w:val="00267057"/>
    <w:rsid w:val="002A384B"/>
    <w:rsid w:val="002E14C6"/>
    <w:rsid w:val="002E7107"/>
    <w:rsid w:val="002F0D07"/>
    <w:rsid w:val="00304A15"/>
    <w:rsid w:val="003221C4"/>
    <w:rsid w:val="003568D8"/>
    <w:rsid w:val="00360D1E"/>
    <w:rsid w:val="003D7AB2"/>
    <w:rsid w:val="003F0A39"/>
    <w:rsid w:val="004070A4"/>
    <w:rsid w:val="004169E8"/>
    <w:rsid w:val="0043195F"/>
    <w:rsid w:val="00437D7C"/>
    <w:rsid w:val="00455916"/>
    <w:rsid w:val="004806F8"/>
    <w:rsid w:val="0049010A"/>
    <w:rsid w:val="00492A68"/>
    <w:rsid w:val="005277D3"/>
    <w:rsid w:val="005363F3"/>
    <w:rsid w:val="00543407"/>
    <w:rsid w:val="00566031"/>
    <w:rsid w:val="00574088"/>
    <w:rsid w:val="00574225"/>
    <w:rsid w:val="005B55D4"/>
    <w:rsid w:val="005C1B35"/>
    <w:rsid w:val="005C4C9C"/>
    <w:rsid w:val="005D189E"/>
    <w:rsid w:val="005D269E"/>
    <w:rsid w:val="005F3795"/>
    <w:rsid w:val="006357A2"/>
    <w:rsid w:val="006779D1"/>
    <w:rsid w:val="006B5A69"/>
    <w:rsid w:val="006D7AC8"/>
    <w:rsid w:val="00711E89"/>
    <w:rsid w:val="007302E4"/>
    <w:rsid w:val="007B1BAC"/>
    <w:rsid w:val="007B37C0"/>
    <w:rsid w:val="007C7E45"/>
    <w:rsid w:val="007D42E8"/>
    <w:rsid w:val="007F449C"/>
    <w:rsid w:val="007F7247"/>
    <w:rsid w:val="00813B72"/>
    <w:rsid w:val="008B14D6"/>
    <w:rsid w:val="008C28BC"/>
    <w:rsid w:val="008C6928"/>
    <w:rsid w:val="008D2C84"/>
    <w:rsid w:val="0090253C"/>
    <w:rsid w:val="009123BE"/>
    <w:rsid w:val="00931638"/>
    <w:rsid w:val="00931F08"/>
    <w:rsid w:val="00944C16"/>
    <w:rsid w:val="00967513"/>
    <w:rsid w:val="00993680"/>
    <w:rsid w:val="009C1B3D"/>
    <w:rsid w:val="009D0CAA"/>
    <w:rsid w:val="009D251D"/>
    <w:rsid w:val="009D5B84"/>
    <w:rsid w:val="009E34BF"/>
    <w:rsid w:val="009F1ECE"/>
    <w:rsid w:val="00A110E0"/>
    <w:rsid w:val="00A536AE"/>
    <w:rsid w:val="00A5714C"/>
    <w:rsid w:val="00A64D95"/>
    <w:rsid w:val="00A77FB9"/>
    <w:rsid w:val="00A87557"/>
    <w:rsid w:val="00AF7D60"/>
    <w:rsid w:val="00B02EFB"/>
    <w:rsid w:val="00B06C84"/>
    <w:rsid w:val="00B13C64"/>
    <w:rsid w:val="00B40577"/>
    <w:rsid w:val="00B65899"/>
    <w:rsid w:val="00B81613"/>
    <w:rsid w:val="00BA493C"/>
    <w:rsid w:val="00BF3ABA"/>
    <w:rsid w:val="00C33B88"/>
    <w:rsid w:val="00C95F3B"/>
    <w:rsid w:val="00CB20E7"/>
    <w:rsid w:val="00DB357D"/>
    <w:rsid w:val="00DE2357"/>
    <w:rsid w:val="00E157F4"/>
    <w:rsid w:val="00E21814"/>
    <w:rsid w:val="00E66E04"/>
    <w:rsid w:val="00E967FD"/>
    <w:rsid w:val="00EA63C9"/>
    <w:rsid w:val="00EC218B"/>
    <w:rsid w:val="00EE3427"/>
    <w:rsid w:val="00F3085C"/>
    <w:rsid w:val="00F35486"/>
    <w:rsid w:val="00F909BF"/>
    <w:rsid w:val="00F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B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4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B1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B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1BAC"/>
  </w:style>
  <w:style w:type="paragraph" w:styleId="ListParagraph">
    <w:name w:val="List Paragraph"/>
    <w:basedOn w:val="Normal"/>
    <w:uiPriority w:val="34"/>
    <w:qFormat/>
    <w:rsid w:val="008B14D6"/>
    <w:pPr>
      <w:ind w:left="720"/>
      <w:contextualSpacing/>
    </w:pPr>
  </w:style>
  <w:style w:type="character" w:styleId="Hyperlink">
    <w:name w:val="Hyperlink"/>
    <w:basedOn w:val="DefaultParagraphFont"/>
    <w:rsid w:val="00304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ob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Привредног суда у ______________СТ</vt:lpstr>
    </vt:vector>
  </TitlesOfParts>
  <Company>STU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Привредног суда у ______________СТ</dc:title>
  <dc:creator>Coki</dc:creator>
  <cp:lastModifiedBy>STU Dobra</cp:lastModifiedBy>
  <cp:revision>15</cp:revision>
  <cp:lastPrinted>2012-05-03T19:04:00Z</cp:lastPrinted>
  <dcterms:created xsi:type="dcterms:W3CDTF">2015-12-12T09:17:00Z</dcterms:created>
  <dcterms:modified xsi:type="dcterms:W3CDTF">2015-12-15T11:20:00Z</dcterms:modified>
</cp:coreProperties>
</file>